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5F7E" w14:textId="77777777" w:rsidR="0091041F" w:rsidRPr="00E769BA" w:rsidRDefault="0091041F" w:rsidP="0091041F">
      <w:pPr>
        <w:rPr>
          <w:rFonts w:eastAsia="Times New Roman" w:cs="Times New Roman"/>
        </w:rPr>
      </w:pPr>
      <w:r w:rsidRPr="00E769B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Møteledermanus til filmen «Lyset skinner i mørket»</w:t>
      </w:r>
      <w:r w:rsidRPr="00E769BA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</w:t>
      </w:r>
    </w:p>
    <w:p w14:paraId="08FE4EE0" w14:textId="77777777" w:rsidR="0091041F" w:rsidRPr="00E769BA" w:rsidRDefault="0091041F" w:rsidP="0091041F">
      <w:pPr>
        <w:rPr>
          <w:rFonts w:ascii="Calibri" w:eastAsia="Times New Roman" w:hAnsi="Calibri" w:cs="Calibri"/>
          <w:sz w:val="24"/>
          <w:szCs w:val="24"/>
        </w:rPr>
      </w:pPr>
      <w:r w:rsidRPr="00E769BA">
        <w:rPr>
          <w:rFonts w:ascii="Calibri" w:eastAsia="Times New Roman" w:hAnsi="Calibri" w:cs="Calibri"/>
          <w:sz w:val="24"/>
          <w:szCs w:val="24"/>
        </w:rPr>
        <w:t>Misjonssambandet har 125 utsendinger. Mange av disse bor i land hvor tradisjonelt misjonsarbeid ikke er mulig. De er sendt for å være lys blant mennesker som ikke kjenner Jesus.</w:t>
      </w:r>
    </w:p>
    <w:p w14:paraId="1F24A2A5" w14:textId="77777777" w:rsidR="0091041F" w:rsidRPr="00E769BA" w:rsidRDefault="0091041F" w:rsidP="0091041F">
      <w:pPr>
        <w:rPr>
          <w:rFonts w:ascii="Calibri" w:eastAsia="Times New Roman" w:hAnsi="Calibri" w:cs="Calibri"/>
          <w:sz w:val="24"/>
          <w:szCs w:val="24"/>
        </w:rPr>
      </w:pPr>
      <w:r w:rsidRPr="00E769BA">
        <w:rPr>
          <w:rFonts w:ascii="Calibri" w:eastAsia="Times New Roman" w:hAnsi="Calibri" w:cs="Calibri"/>
          <w:sz w:val="24"/>
          <w:szCs w:val="24"/>
        </w:rPr>
        <w:t xml:space="preserve">Med «Lyset skinner i mørket» ønsker vi i desember å løfte frem Misjonssambandets arbeid mot de folkegrupper som ikke har hørt julens budskap. </w:t>
      </w:r>
    </w:p>
    <w:p w14:paraId="5B80616A" w14:textId="77777777" w:rsidR="0091041F" w:rsidRPr="00E769BA" w:rsidRDefault="0091041F" w:rsidP="0091041F">
      <w:pPr>
        <w:rPr>
          <w:rFonts w:eastAsia="Times New Roman" w:cs="Times New Roman"/>
        </w:rPr>
      </w:pPr>
      <w:r w:rsidRPr="00E769BA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Pr="00E769BA">
        <w:rPr>
          <w:rFonts w:ascii="Calibri" w:eastAsia="Times New Roman" w:hAnsi="Calibri" w:cs="Calibri"/>
          <w:sz w:val="24"/>
          <w:szCs w:val="24"/>
        </w:rPr>
        <w:t>evt</w:t>
      </w:r>
      <w:proofErr w:type="spellEnd"/>
      <w:r w:rsidRPr="00E769BA">
        <w:rPr>
          <w:rFonts w:ascii="Calibri" w:eastAsia="Times New Roman" w:hAnsi="Calibri" w:cs="Calibri"/>
          <w:sz w:val="24"/>
          <w:szCs w:val="24"/>
        </w:rPr>
        <w:t xml:space="preserve"> etter filmen og </w:t>
      </w:r>
      <w:proofErr w:type="spellStart"/>
      <w:r w:rsidRPr="00E769BA">
        <w:rPr>
          <w:rFonts w:ascii="Calibri" w:eastAsia="Times New Roman" w:hAnsi="Calibri" w:cs="Calibri"/>
          <w:sz w:val="24"/>
          <w:szCs w:val="24"/>
        </w:rPr>
        <w:t>ifbm</w:t>
      </w:r>
      <w:proofErr w:type="spellEnd"/>
      <w:r w:rsidRPr="00E769BA">
        <w:rPr>
          <w:rFonts w:ascii="Calibri" w:eastAsia="Times New Roman" w:hAnsi="Calibri" w:cs="Calibri"/>
          <w:sz w:val="24"/>
          <w:szCs w:val="24"/>
        </w:rPr>
        <w:t xml:space="preserve"> kollekt)</w:t>
      </w:r>
    </w:p>
    <w:p w14:paraId="672618AA" w14:textId="77777777" w:rsidR="0091041F" w:rsidRPr="00E769BA" w:rsidRDefault="0091041F" w:rsidP="0091041F">
      <w:pPr>
        <w:rPr>
          <w:rFonts w:ascii="Calibri" w:eastAsia="Times New Roman" w:hAnsi="Calibri" w:cs="Calibri"/>
          <w:sz w:val="24"/>
          <w:szCs w:val="24"/>
        </w:rPr>
      </w:pPr>
    </w:p>
    <w:p w14:paraId="3B8D26F2" w14:textId="77777777" w:rsidR="0091041F" w:rsidRPr="00E769BA" w:rsidRDefault="0091041F" w:rsidP="0091041F">
      <w:pPr>
        <w:rPr>
          <w:rFonts w:eastAsia="Times New Roman" w:cs="Times New Roman"/>
        </w:rPr>
      </w:pPr>
      <w:r w:rsidRPr="00E769BA">
        <w:rPr>
          <w:rFonts w:ascii="Calibri" w:eastAsia="Times New Roman" w:hAnsi="Calibri" w:cs="Calibri"/>
          <w:sz w:val="24"/>
          <w:szCs w:val="24"/>
        </w:rPr>
        <w:t xml:space="preserve">Ved å gi til arbeidet, er du med på å gi håp til folkegrupper som ikke har hørt om Jesus. Vi ber om at Gud kan bruke oss som et redskap til å nå ut med evangeliet både gjennom ord og handling. Slik kan vi gi videre den viktigste julegaven som er Jesus, verdens frelser. </w:t>
      </w:r>
    </w:p>
    <w:p w14:paraId="311BEF0D" w14:textId="77777777" w:rsidR="0091041F" w:rsidRPr="00E769BA" w:rsidRDefault="0091041F" w:rsidP="0091041F">
      <w:pPr>
        <w:rPr>
          <w:rFonts w:ascii="Calibri" w:eastAsia="Times New Roman" w:hAnsi="Calibri" w:cs="Calibri"/>
          <w:sz w:val="24"/>
          <w:szCs w:val="24"/>
        </w:rPr>
      </w:pPr>
      <w:r w:rsidRPr="00E769BA">
        <w:rPr>
          <w:rFonts w:ascii="Calibri" w:eastAsia="Times New Roman" w:hAnsi="Calibri" w:cs="Calibri"/>
          <w:sz w:val="24"/>
          <w:szCs w:val="24"/>
        </w:rPr>
        <w:t>Tusen takk for forbønn og gaver!</w:t>
      </w:r>
    </w:p>
    <w:p w14:paraId="63682BDF" w14:textId="77777777" w:rsidR="00AA6482" w:rsidRDefault="00AA6482"/>
    <w:sectPr w:rsidR="00A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1F"/>
    <w:rsid w:val="0091041F"/>
    <w:rsid w:val="00A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C649"/>
  <w15:chartTrackingRefBased/>
  <w15:docId w15:val="{2E61562C-ACDB-485D-B2C0-EEDADD2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 Nystøyl</dc:creator>
  <cp:keywords/>
  <dc:description/>
  <cp:lastModifiedBy>Narve Nystøyl</cp:lastModifiedBy>
  <cp:revision>1</cp:revision>
  <dcterms:created xsi:type="dcterms:W3CDTF">2022-11-29T13:36:00Z</dcterms:created>
  <dcterms:modified xsi:type="dcterms:W3CDTF">2022-11-29T13:36:00Z</dcterms:modified>
</cp:coreProperties>
</file>