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E983" w14:textId="0DFD1172" w:rsidR="002A1152" w:rsidRPr="002F3EAA" w:rsidRDefault="00F44F72" w:rsidP="50A02BD8">
      <w:pPr>
        <w:pStyle w:val="Tittel"/>
        <w:rPr>
          <w:sz w:val="56"/>
        </w:rPr>
      </w:pPr>
      <w:r w:rsidRPr="002F3EAA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50A02BD8">
        <w:rPr>
          <w:sz w:val="56"/>
        </w:rPr>
        <w:t>Intro</w:t>
      </w:r>
      <w:r w:rsidR="3EB377DE" w:rsidRPr="50A02BD8">
        <w:rPr>
          <w:sz w:val="56"/>
        </w:rPr>
        <w:t>duksjons</w:t>
      </w:r>
      <w:r w:rsidR="002A1152" w:rsidRPr="50A02BD8">
        <w:rPr>
          <w:sz w:val="56"/>
        </w:rPr>
        <w:t>manus</w:t>
      </w:r>
      <w:r w:rsidR="00F60139" w:rsidRPr="50A02BD8">
        <w:rPr>
          <w:sz w:val="56"/>
        </w:rPr>
        <w:t xml:space="preserve"> </w:t>
      </w:r>
      <w:r w:rsidR="002A1152" w:rsidRPr="50A02BD8">
        <w:rPr>
          <w:sz w:val="56"/>
        </w:rPr>
        <w:t>til</w:t>
      </w:r>
      <w:r w:rsidR="1E6D208D" w:rsidRPr="50A02BD8">
        <w:rPr>
          <w:sz w:val="56"/>
        </w:rPr>
        <w:t xml:space="preserve"> </w:t>
      </w:r>
      <w:r w:rsidR="002F3EAA" w:rsidRPr="50A02BD8">
        <w:rPr>
          <w:sz w:val="56"/>
        </w:rPr>
        <w:t>månedens film</w:t>
      </w:r>
    </w:p>
    <w:p w14:paraId="25AF3F50" w14:textId="3A2EFC78" w:rsidR="00707AD5" w:rsidRDefault="002A1152" w:rsidP="00707A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F7A6F2" w14:textId="7B0B6D3B" w:rsidR="00571A74" w:rsidRPr="00571A74" w:rsidRDefault="00707AD5" w:rsidP="00571A74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Hver måned får vi et ekstra innblikk i et av Misjonssambandets misjonsfelt og i</w:t>
      </w:r>
      <w:r w:rsidR="00453C29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022C14">
        <w:rPr>
          <w:rStyle w:val="normaltextrun"/>
          <w:rFonts w:ascii="Calibri" w:hAnsi="Calibri" w:cs="Calibri"/>
          <w:i/>
          <w:iCs/>
          <w:color w:val="000000" w:themeColor="text1"/>
        </w:rPr>
        <w:t>november</w:t>
      </w:r>
      <w:r w:rsidR="007C4068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blir vi bedre kjent med arbeidet i </w:t>
      </w:r>
      <w:r w:rsidR="00022C14">
        <w:rPr>
          <w:rStyle w:val="normaltextrun"/>
          <w:rFonts w:ascii="Calibri" w:hAnsi="Calibri" w:cs="Calibri"/>
          <w:i/>
          <w:iCs/>
          <w:color w:val="000000" w:themeColor="text1"/>
        </w:rPr>
        <w:t>Japan.</w:t>
      </w:r>
      <w:r w:rsidR="00571A74">
        <w:rPr>
          <w:rFonts w:ascii="Calibri" w:hAnsi="Calibri" w:cs="Calibri"/>
          <w:i/>
          <w:iCs/>
          <w:color w:val="000000" w:themeColor="text1"/>
        </w:rPr>
        <w:t xml:space="preserve"> Landet</w:t>
      </w:r>
      <w:r w:rsidR="00571A74" w:rsidRPr="00571A74">
        <w:rPr>
          <w:rFonts w:ascii="Calibri" w:hAnsi="Calibri" w:cs="Calibri"/>
          <w:i/>
          <w:iCs/>
          <w:color w:val="000000" w:themeColor="text1"/>
        </w:rPr>
        <w:t xml:space="preserve"> har en aldrende befolkning, og de kristne kirkene er </w:t>
      </w:r>
      <w:r w:rsidR="00571A74">
        <w:rPr>
          <w:rFonts w:ascii="Calibri" w:hAnsi="Calibri" w:cs="Calibri"/>
          <w:i/>
          <w:iCs/>
          <w:color w:val="000000" w:themeColor="text1"/>
        </w:rPr>
        <w:t xml:space="preserve">ikke noe </w:t>
      </w:r>
      <w:r w:rsidR="00571A74" w:rsidRPr="00571A74">
        <w:rPr>
          <w:rFonts w:ascii="Calibri" w:hAnsi="Calibri" w:cs="Calibri"/>
          <w:i/>
          <w:iCs/>
          <w:color w:val="000000" w:themeColor="text1"/>
        </w:rPr>
        <w:t xml:space="preserve">unntak. Det er vanskelig å nå de unge med evangeliet, og mange i Japan kommer først til tro i godt voksen alder </w:t>
      </w:r>
      <w:r w:rsidR="00571A74">
        <w:rPr>
          <w:rFonts w:ascii="Calibri" w:hAnsi="Calibri" w:cs="Calibri"/>
          <w:i/>
          <w:iCs/>
          <w:color w:val="000000" w:themeColor="text1"/>
        </w:rPr>
        <w:t xml:space="preserve">og </w:t>
      </w:r>
      <w:r w:rsidR="00571A74" w:rsidRPr="00571A74">
        <w:rPr>
          <w:rFonts w:ascii="Calibri" w:hAnsi="Calibri" w:cs="Calibri"/>
          <w:i/>
          <w:iCs/>
          <w:color w:val="000000" w:themeColor="text1"/>
        </w:rPr>
        <w:t>først da har de tid til å gå jevnlig i kirken. Samtidig er troen som da vokser frem, ofte resultatet av mange små drypp og møter med kristne impulser gjennom et langt liv. </w:t>
      </w:r>
    </w:p>
    <w:p w14:paraId="21CC8CE0" w14:textId="77777777" w:rsidR="00571A74" w:rsidRPr="00571A74" w:rsidRDefault="00571A74" w:rsidP="00571A74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00571A74">
        <w:rPr>
          <w:rFonts w:ascii="Calibri" w:hAnsi="Calibri" w:cs="Calibri"/>
          <w:i/>
          <w:iCs/>
          <w:color w:val="000000" w:themeColor="text1"/>
        </w:rPr>
        <w:t>For kirkene, som ofte er små, fører den aldrende medlemsmassen også til utfordringer. Rekruttering blir vanskelig, og det har ført til prestemangel. </w:t>
      </w:r>
    </w:p>
    <w:p w14:paraId="749047FF" w14:textId="1B1D5E71" w:rsidR="00022C14" w:rsidRDefault="00571A74" w:rsidP="00571A74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00571A74">
        <w:rPr>
          <w:rFonts w:ascii="Calibri" w:hAnsi="Calibri" w:cs="Calibri"/>
          <w:i/>
          <w:iCs/>
          <w:color w:val="000000" w:themeColor="text1"/>
        </w:rPr>
        <w:t xml:space="preserve">Heldigvis er det flere som velger å vie mye tid til kirken etter endt yrkesliv, og noen går også inn i tjeneste som prest. I filmen denne måneden møter vi </w:t>
      </w:r>
      <w:proofErr w:type="spellStart"/>
      <w:r w:rsidRPr="00571A74">
        <w:rPr>
          <w:rFonts w:ascii="Calibri" w:hAnsi="Calibri" w:cs="Calibri"/>
          <w:i/>
          <w:iCs/>
          <w:color w:val="000000" w:themeColor="text1"/>
        </w:rPr>
        <w:t>Masato</w:t>
      </w:r>
      <w:proofErr w:type="spellEnd"/>
      <w:r w:rsidRPr="00571A74">
        <w:rPr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00571A74">
        <w:rPr>
          <w:rFonts w:ascii="Calibri" w:hAnsi="Calibri" w:cs="Calibri"/>
          <w:i/>
          <w:iCs/>
          <w:color w:val="000000" w:themeColor="text1"/>
        </w:rPr>
        <w:t>Takeuchi</w:t>
      </w:r>
      <w:proofErr w:type="spellEnd"/>
      <w:r w:rsidRPr="00571A74">
        <w:rPr>
          <w:rFonts w:ascii="Calibri" w:hAnsi="Calibri" w:cs="Calibri"/>
          <w:i/>
          <w:iCs/>
          <w:color w:val="000000" w:themeColor="text1"/>
        </w:rPr>
        <w:t xml:space="preserve">, som nylig har </w:t>
      </w:r>
      <w:r>
        <w:rPr>
          <w:rFonts w:ascii="Calibri" w:hAnsi="Calibri" w:cs="Calibri"/>
          <w:i/>
          <w:iCs/>
          <w:color w:val="000000" w:themeColor="text1"/>
        </w:rPr>
        <w:t>blitt kristen</w:t>
      </w:r>
      <w:r w:rsidRPr="00571A74">
        <w:rPr>
          <w:rFonts w:ascii="Calibri" w:hAnsi="Calibri" w:cs="Calibri"/>
          <w:i/>
          <w:iCs/>
          <w:color w:val="000000" w:themeColor="text1"/>
        </w:rPr>
        <w:t xml:space="preserve"> og nå studerer teologi. </w:t>
      </w:r>
    </w:p>
    <w:p w14:paraId="75883329" w14:textId="77777777" w:rsidR="00571A74" w:rsidRPr="00022C14" w:rsidRDefault="00571A74" w:rsidP="00571A74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</w:p>
    <w:p w14:paraId="20815007" w14:textId="0896A3B1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Japan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294491D2" w14:textId="6336CE7B" w:rsidR="19BA5FF5" w:rsidRDefault="00A877D8" w:rsidP="00A877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>L</w:t>
      </w:r>
      <w:r w:rsidR="002A1152"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es enda mer på sidene for </w:t>
      </w:r>
      <w:r w:rsidR="001717BE">
        <w:rPr>
          <w:rStyle w:val="normaltextrun"/>
          <w:rFonts w:ascii="Calibri" w:eastAsiaTheme="majorEastAsia" w:hAnsi="Calibri" w:cs="Calibri"/>
          <w:color w:val="000000" w:themeColor="text1"/>
        </w:rPr>
        <w:t>Japan:</w:t>
      </w: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hyperlink r:id="rId13" w:history="1">
        <w:r w:rsidR="00A11AFB" w:rsidRPr="00A11AFB">
          <w:rPr>
            <w:rStyle w:val="Hyperkobling"/>
            <w:rFonts w:ascii="Calibri" w:eastAsiaTheme="majorEastAsia" w:hAnsi="Calibri" w:cs="Calibri"/>
          </w:rPr>
          <w:t>Japan - Norsk Luthersk Misjonssamband</w:t>
        </w:r>
      </w:hyperlink>
    </w:p>
    <w:p w14:paraId="7ABD4814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09ED4024" w14:textId="77777777" w:rsidR="00161BFC" w:rsidRDefault="00161BFC" w:rsidP="00161B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(</w:t>
      </w:r>
      <w:proofErr w:type="spellStart"/>
      <w:r>
        <w:rPr>
          <w:rStyle w:val="spellingerror"/>
          <w:rFonts w:ascii="Calibri" w:hAnsi="Calibri" w:cs="Calibri"/>
          <w:color w:val="000000"/>
        </w:rPr>
        <w:t>evt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etter filmen og </w:t>
      </w:r>
      <w:proofErr w:type="spellStart"/>
      <w:r>
        <w:rPr>
          <w:rStyle w:val="spellingerror"/>
          <w:rFonts w:ascii="Calibri" w:hAnsi="Calibri" w:cs="Calibri"/>
          <w:color w:val="000000"/>
        </w:rPr>
        <w:t>ifbm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 kollekt) </w:t>
      </w:r>
      <w:r>
        <w:rPr>
          <w:rStyle w:val="eop"/>
          <w:rFonts w:ascii="Calibri" w:hAnsi="Calibri" w:cs="Calibri"/>
          <w:color w:val="000000"/>
        </w:rPr>
        <w:t> </w:t>
      </w:r>
    </w:p>
    <w:p w14:paraId="3BCEDC7B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64341B29" w14:textId="1A0A8B72" w:rsidR="0057677B" w:rsidRDefault="00161BFC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Tusen takk for forbønn og gaver, dette betyr at flere </w:t>
      </w:r>
      <w:r w:rsidR="007C4068"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i</w:t>
      </w:r>
      <w:r w:rsidR="00A11AFB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Japan får høre om Jesus. </w:t>
      </w:r>
    </w:p>
    <w:p w14:paraId="50C1E58F" w14:textId="77777777" w:rsidR="0057677B" w:rsidRDefault="0057677B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</w:p>
    <w:p w14:paraId="78A17617" w14:textId="035244B3" w:rsidR="0057677B" w:rsidRPr="00611D56" w:rsidRDefault="0057677B" w:rsidP="00611D56">
      <w:pPr>
        <w:pStyle w:val="Overskrift2"/>
        <w:rPr>
          <w:rStyle w:val="normaltextrun"/>
          <w:rFonts w:ascii="Calibri" w:hAnsi="Calibri" w:cs="Calibri"/>
          <w:b/>
          <w:bCs/>
          <w:color w:val="000000" w:themeColor="text1"/>
        </w:rPr>
      </w:pPr>
      <w:r w:rsidRPr="00611D56">
        <w:rPr>
          <w:rStyle w:val="normaltextrun"/>
          <w:rFonts w:ascii="Calibri" w:hAnsi="Calibri" w:cs="Calibri"/>
          <w:b/>
          <w:bCs/>
          <w:color w:val="000000" w:themeColor="text1"/>
        </w:rPr>
        <w:t>Bønnekampanje for Japan</w:t>
      </w:r>
    </w:p>
    <w:p w14:paraId="015E1234" w14:textId="77777777" w:rsidR="00A11AFB" w:rsidRDefault="00A11AFB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</w:p>
    <w:p w14:paraId="6DA3AFA2" w14:textId="7C1F117B" w:rsidR="00A11AFB" w:rsidRDefault="0057677B" w:rsidP="50A02BD8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r w:rsidRPr="0057677B">
        <w:rPr>
          <w:rFonts w:ascii="Calibri" w:eastAsiaTheme="majorEastAsia" w:hAnsi="Calibri" w:cs="Calibri"/>
          <w:color w:val="000000"/>
        </w:rPr>
        <w:t>«Under overflaten» er en felles økumenisk bønnekampanje for Japan. Misjonssambandet og flere norske organisasjoner og kirkesamfunn med arbeid i Japan står sammen i bønn for landet.</w:t>
      </w:r>
    </w:p>
    <w:p w14:paraId="1EA06690" w14:textId="2CDC07FB" w:rsidR="00D671B1" w:rsidRPr="00D671B1" w:rsidRDefault="00D671B1" w:rsidP="00D671B1">
      <w:pPr>
        <w:pStyle w:val="paragraph"/>
        <w:spacing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r>
        <w:rPr>
          <w:rFonts w:ascii="Calibri" w:eastAsiaTheme="majorEastAsia" w:hAnsi="Calibri" w:cs="Calibri"/>
          <w:color w:val="000000"/>
        </w:rPr>
        <w:t>I forbindelse med bønneaksjonen er det laget et b</w:t>
      </w:r>
      <w:r w:rsidRPr="00D671B1">
        <w:rPr>
          <w:rFonts w:ascii="Calibri" w:eastAsiaTheme="majorEastAsia" w:hAnsi="Calibri" w:cs="Calibri"/>
          <w:color w:val="000000"/>
        </w:rPr>
        <w:t>ønnehefte</w:t>
      </w:r>
      <w:r>
        <w:rPr>
          <w:rFonts w:ascii="Calibri" w:eastAsiaTheme="majorEastAsia" w:hAnsi="Calibri" w:cs="Calibri"/>
          <w:color w:val="000000"/>
        </w:rPr>
        <w:t>. Heftet</w:t>
      </w:r>
      <w:r w:rsidRPr="00D671B1">
        <w:rPr>
          <w:rFonts w:ascii="Calibri" w:eastAsiaTheme="majorEastAsia" w:hAnsi="Calibri" w:cs="Calibri"/>
          <w:color w:val="000000"/>
        </w:rPr>
        <w:t xml:space="preserve"> inneholder 30 ulike temaer som omhandler det japanske folk, kulturen og dagens samfunnsliv, i tillegg til situasjonen i kirkene</w:t>
      </w:r>
      <w:r>
        <w:rPr>
          <w:rFonts w:ascii="Calibri" w:eastAsiaTheme="majorEastAsia" w:hAnsi="Calibri" w:cs="Calibri"/>
          <w:color w:val="000000"/>
        </w:rPr>
        <w:t>.</w:t>
      </w:r>
    </w:p>
    <w:p w14:paraId="0A8B5F4F" w14:textId="77777777" w:rsidR="00D671B1" w:rsidRPr="00D671B1" w:rsidRDefault="00D671B1" w:rsidP="00D671B1">
      <w:pPr>
        <w:pStyle w:val="paragraph"/>
        <w:spacing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r w:rsidRPr="00D671B1">
        <w:rPr>
          <w:rFonts w:ascii="Calibri" w:eastAsiaTheme="majorEastAsia" w:hAnsi="Calibri" w:cs="Calibri"/>
          <w:color w:val="000000"/>
        </w:rPr>
        <w:lastRenderedPageBreak/>
        <w:t>Heftet egner seg godt til bruk i smågrupper og forsamlinger, men kan også brukes individuelt.</w:t>
      </w:r>
    </w:p>
    <w:p w14:paraId="1FD407A2" w14:textId="3D082CAB" w:rsidR="00D671B1" w:rsidRPr="00D671B1" w:rsidRDefault="00D671B1" w:rsidP="00D671B1">
      <w:pPr>
        <w:pStyle w:val="paragraph"/>
        <w:spacing w:after="0" w:afterAutospacing="0"/>
        <w:textAlignment w:val="baseline"/>
        <w:rPr>
          <w:rFonts w:ascii="Calibri" w:eastAsiaTheme="majorEastAsia" w:hAnsi="Calibri" w:cs="Calibri"/>
          <w:color w:val="000000"/>
        </w:rPr>
      </w:pPr>
      <w:r w:rsidRPr="00D671B1">
        <w:rPr>
          <w:rFonts w:ascii="Calibri" w:eastAsiaTheme="majorEastAsia" w:hAnsi="Calibri" w:cs="Calibri"/>
          <w:b/>
          <w:bCs/>
          <w:color w:val="000000"/>
        </w:rPr>
        <w:t>Ønsker du å få tilsendt bønnehefte</w:t>
      </w:r>
      <w:r>
        <w:rPr>
          <w:rFonts w:ascii="Calibri" w:eastAsiaTheme="majorEastAsia" w:hAnsi="Calibri" w:cs="Calibri"/>
          <w:b/>
          <w:bCs/>
          <w:color w:val="000000"/>
        </w:rPr>
        <w:t>(r)</w:t>
      </w:r>
      <w:r w:rsidRPr="00D671B1">
        <w:rPr>
          <w:rFonts w:ascii="Calibri" w:eastAsiaTheme="majorEastAsia" w:hAnsi="Calibri" w:cs="Calibri"/>
          <w:b/>
          <w:bCs/>
          <w:color w:val="000000"/>
        </w:rPr>
        <w:t>? Ta kontakt! Send forespørselen til </w:t>
      </w:r>
      <w:hyperlink r:id="rId14" w:history="1">
        <w:r w:rsidRPr="00D671B1">
          <w:rPr>
            <w:rStyle w:val="Hyperkobling"/>
            <w:rFonts w:ascii="Calibri" w:eastAsiaTheme="majorEastAsia" w:hAnsi="Calibri" w:cs="Calibri"/>
            <w:b/>
            <w:bCs/>
          </w:rPr>
          <w:t>ejatun@nlm.no</w:t>
        </w:r>
      </w:hyperlink>
      <w:r w:rsidRPr="00D671B1">
        <w:rPr>
          <w:rFonts w:ascii="Calibri" w:eastAsiaTheme="majorEastAsia" w:hAnsi="Calibri" w:cs="Calibri"/>
          <w:b/>
          <w:bCs/>
          <w:color w:val="000000"/>
        </w:rPr>
        <w:t xml:space="preserve">, så vil vi </w:t>
      </w:r>
      <w:r>
        <w:rPr>
          <w:rFonts w:ascii="Calibri" w:eastAsiaTheme="majorEastAsia" w:hAnsi="Calibri" w:cs="Calibri"/>
          <w:b/>
          <w:bCs/>
          <w:color w:val="000000"/>
        </w:rPr>
        <w:t xml:space="preserve">sende det til deg. </w:t>
      </w:r>
    </w:p>
    <w:p w14:paraId="24F0E2A4" w14:textId="77777777" w:rsidR="00D671B1" w:rsidRPr="00A11AFB" w:rsidRDefault="00D671B1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24E888D3" w14:textId="77777777" w:rsidR="00333C30" w:rsidRDefault="00333C30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77A4A" w14:textId="7ECB003E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</w:p>
    <w:p w14:paraId="44D11309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63C84F3C" w14:textId="3DFC7C8D" w:rsidR="002A1152" w:rsidRDefault="00161BFC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har </w:t>
      </w:r>
      <w:r w:rsidR="00453C29">
        <w:rPr>
          <w:rStyle w:val="normaltextrun"/>
          <w:rFonts w:ascii="Calibri" w:eastAsiaTheme="majorEastAsia" w:hAnsi="Calibri" w:cs="Calibri"/>
          <w:color w:val="000000"/>
        </w:rPr>
        <w:t>diverse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 xml:space="preserve"> givermat</w:t>
      </w:r>
      <w:r w:rsidR="00453C29">
        <w:rPr>
          <w:rStyle w:val="normaltextrun"/>
          <w:rFonts w:ascii="Calibri" w:eastAsiaTheme="majorEastAsia" w:hAnsi="Calibri" w:cs="Calibri"/>
          <w:color w:val="000000"/>
        </w:rPr>
        <w:t>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riell hvis fellesskapet ønsker å løfte fram fast givertjeneste</w:t>
      </w:r>
      <w:r>
        <w:rPr>
          <w:rStyle w:val="normaltextrun"/>
          <w:rFonts w:ascii="Calibri" w:eastAsiaTheme="majorEastAsia" w:hAnsi="Calibri" w:cs="Calibri"/>
          <w:color w:val="000000"/>
        </w:rPr>
        <w:t>. Materiellet finner dere he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r: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5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1BE670DD" w14:textId="0E428A98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</w:t>
      </w:r>
      <w:proofErr w:type="spellStart"/>
      <w:r>
        <w:rPr>
          <w:rStyle w:val="normaltextrun"/>
          <w:rFonts w:ascii="Calibri" w:eastAsiaTheme="majorEastAsia" w:hAnsi="Calibri" w:cs="Calibri"/>
          <w:color w:val="000000"/>
        </w:rPr>
        <w:t>forbedere</w:t>
      </w:r>
      <w:proofErr w:type="spellEnd"/>
      <w:r>
        <w:rPr>
          <w:rStyle w:val="normaltextrun"/>
          <w:rFonts w:ascii="Calibri" w:eastAsiaTheme="majorEastAsia" w:hAnsi="Calibri" w:cs="Calibri"/>
          <w:color w:val="000000"/>
        </w:rPr>
        <w:t xml:space="preserve">, givere og noen som går. Faste givere gjør at vi kan gå videre og fortelle om Jesus til mennesker som aldri har hørt. </w:t>
      </w:r>
    </w:p>
    <w:p w14:paraId="040201EF" w14:textId="77777777" w:rsidR="004E7DB5" w:rsidRP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6"/>
      <w:footerReference w:type="first" r:id="rId17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022C" w14:textId="77777777" w:rsidR="00703C0B" w:rsidRDefault="00703C0B" w:rsidP="003B7940">
      <w:pPr>
        <w:spacing w:line="240" w:lineRule="auto"/>
      </w:pPr>
      <w:r>
        <w:separator/>
      </w:r>
    </w:p>
  </w:endnote>
  <w:endnote w:type="continuationSeparator" w:id="0">
    <w:p w14:paraId="6F62C8DB" w14:textId="77777777" w:rsidR="00703C0B" w:rsidRDefault="00703C0B" w:rsidP="003B7940">
      <w:pPr>
        <w:spacing w:line="240" w:lineRule="auto"/>
      </w:pPr>
      <w:r>
        <w:continuationSeparator/>
      </w:r>
    </w:p>
  </w:endnote>
  <w:endnote w:type="continuationNotice" w:id="1">
    <w:p w14:paraId="5FD898EF" w14:textId="77777777" w:rsidR="00703C0B" w:rsidRDefault="00703C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5E615" w14:textId="77777777" w:rsidR="00703C0B" w:rsidRDefault="00703C0B" w:rsidP="003B7940">
      <w:pPr>
        <w:spacing w:line="240" w:lineRule="auto"/>
      </w:pPr>
      <w:r>
        <w:separator/>
      </w:r>
    </w:p>
  </w:footnote>
  <w:footnote w:type="continuationSeparator" w:id="0">
    <w:p w14:paraId="2DA5A8ED" w14:textId="77777777" w:rsidR="00703C0B" w:rsidRDefault="00703C0B" w:rsidP="003B7940">
      <w:pPr>
        <w:spacing w:line="240" w:lineRule="auto"/>
      </w:pPr>
      <w:r>
        <w:continuationSeparator/>
      </w:r>
    </w:p>
  </w:footnote>
  <w:footnote w:type="continuationNotice" w:id="1">
    <w:p w14:paraId="2461C89B" w14:textId="77777777" w:rsidR="00703C0B" w:rsidRDefault="00703C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2C14"/>
    <w:rsid w:val="000500B7"/>
    <w:rsid w:val="0005420C"/>
    <w:rsid w:val="000562E6"/>
    <w:rsid w:val="00057B92"/>
    <w:rsid w:val="000A53BE"/>
    <w:rsid w:val="000A6184"/>
    <w:rsid w:val="000A7DE0"/>
    <w:rsid w:val="000C253D"/>
    <w:rsid w:val="001129E9"/>
    <w:rsid w:val="00115902"/>
    <w:rsid w:val="00121513"/>
    <w:rsid w:val="00123F25"/>
    <w:rsid w:val="00131148"/>
    <w:rsid w:val="00161BFC"/>
    <w:rsid w:val="001717BE"/>
    <w:rsid w:val="001B315B"/>
    <w:rsid w:val="001B6E91"/>
    <w:rsid w:val="001C3AA3"/>
    <w:rsid w:val="001E0CCC"/>
    <w:rsid w:val="001E628C"/>
    <w:rsid w:val="001F4784"/>
    <w:rsid w:val="00215C28"/>
    <w:rsid w:val="00233CEB"/>
    <w:rsid w:val="002809E6"/>
    <w:rsid w:val="002A1152"/>
    <w:rsid w:val="002A30DD"/>
    <w:rsid w:val="002A3CB4"/>
    <w:rsid w:val="002A5961"/>
    <w:rsid w:val="002A6AC9"/>
    <w:rsid w:val="002A6C9E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83061"/>
    <w:rsid w:val="003B3A30"/>
    <w:rsid w:val="003B7940"/>
    <w:rsid w:val="003C0690"/>
    <w:rsid w:val="003C4A92"/>
    <w:rsid w:val="003C55FC"/>
    <w:rsid w:val="003D292A"/>
    <w:rsid w:val="003E1416"/>
    <w:rsid w:val="003E6F71"/>
    <w:rsid w:val="003F31B4"/>
    <w:rsid w:val="003F4938"/>
    <w:rsid w:val="003F49AB"/>
    <w:rsid w:val="003F682F"/>
    <w:rsid w:val="00401711"/>
    <w:rsid w:val="00423DCC"/>
    <w:rsid w:val="004429BA"/>
    <w:rsid w:val="00453C29"/>
    <w:rsid w:val="00463EF2"/>
    <w:rsid w:val="00471796"/>
    <w:rsid w:val="00472CB0"/>
    <w:rsid w:val="00481B41"/>
    <w:rsid w:val="004E7DB5"/>
    <w:rsid w:val="005066B2"/>
    <w:rsid w:val="005074D5"/>
    <w:rsid w:val="0050779C"/>
    <w:rsid w:val="00512485"/>
    <w:rsid w:val="00514D9B"/>
    <w:rsid w:val="00520745"/>
    <w:rsid w:val="005223D7"/>
    <w:rsid w:val="00525591"/>
    <w:rsid w:val="00527A56"/>
    <w:rsid w:val="005320A2"/>
    <w:rsid w:val="00557753"/>
    <w:rsid w:val="00571A74"/>
    <w:rsid w:val="0057677B"/>
    <w:rsid w:val="00577ACE"/>
    <w:rsid w:val="005A45CE"/>
    <w:rsid w:val="005C2D7C"/>
    <w:rsid w:val="005C4377"/>
    <w:rsid w:val="00611D56"/>
    <w:rsid w:val="00613068"/>
    <w:rsid w:val="00650FD9"/>
    <w:rsid w:val="00653423"/>
    <w:rsid w:val="006729BA"/>
    <w:rsid w:val="006A6D36"/>
    <w:rsid w:val="006D4D17"/>
    <w:rsid w:val="00700B5F"/>
    <w:rsid w:val="00703C0B"/>
    <w:rsid w:val="00707AD5"/>
    <w:rsid w:val="0071249C"/>
    <w:rsid w:val="00727A4C"/>
    <w:rsid w:val="007348F8"/>
    <w:rsid w:val="00744188"/>
    <w:rsid w:val="00761EDC"/>
    <w:rsid w:val="0077655E"/>
    <w:rsid w:val="007C4068"/>
    <w:rsid w:val="007C5D9F"/>
    <w:rsid w:val="007D2A3A"/>
    <w:rsid w:val="007F08E5"/>
    <w:rsid w:val="00817FCC"/>
    <w:rsid w:val="008205EB"/>
    <w:rsid w:val="00823CE5"/>
    <w:rsid w:val="00843A20"/>
    <w:rsid w:val="00875546"/>
    <w:rsid w:val="008868D0"/>
    <w:rsid w:val="008A2AD3"/>
    <w:rsid w:val="008A4CC6"/>
    <w:rsid w:val="008C047E"/>
    <w:rsid w:val="008E3F4E"/>
    <w:rsid w:val="00916409"/>
    <w:rsid w:val="0094072E"/>
    <w:rsid w:val="009433A2"/>
    <w:rsid w:val="00960B18"/>
    <w:rsid w:val="00973F8A"/>
    <w:rsid w:val="00990FE9"/>
    <w:rsid w:val="0099708D"/>
    <w:rsid w:val="009A57AA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77D8"/>
    <w:rsid w:val="00A90715"/>
    <w:rsid w:val="00A908F1"/>
    <w:rsid w:val="00A91588"/>
    <w:rsid w:val="00A970C1"/>
    <w:rsid w:val="00AC4FE2"/>
    <w:rsid w:val="00AC7E74"/>
    <w:rsid w:val="00AD0830"/>
    <w:rsid w:val="00AD117E"/>
    <w:rsid w:val="00AD4EE1"/>
    <w:rsid w:val="00AF4170"/>
    <w:rsid w:val="00B13982"/>
    <w:rsid w:val="00B3159E"/>
    <w:rsid w:val="00B410F4"/>
    <w:rsid w:val="00B45388"/>
    <w:rsid w:val="00B650A7"/>
    <w:rsid w:val="00B8258A"/>
    <w:rsid w:val="00BA1D97"/>
    <w:rsid w:val="00BC193E"/>
    <w:rsid w:val="00BD224B"/>
    <w:rsid w:val="00C62F27"/>
    <w:rsid w:val="00C70B20"/>
    <w:rsid w:val="00C81173"/>
    <w:rsid w:val="00C825BF"/>
    <w:rsid w:val="00C82FFD"/>
    <w:rsid w:val="00CB0DBD"/>
    <w:rsid w:val="00CC4169"/>
    <w:rsid w:val="00CC7E3D"/>
    <w:rsid w:val="00CE1E8C"/>
    <w:rsid w:val="00CE328B"/>
    <w:rsid w:val="00CE3E0F"/>
    <w:rsid w:val="00CE64EA"/>
    <w:rsid w:val="00D265B6"/>
    <w:rsid w:val="00D46061"/>
    <w:rsid w:val="00D572AF"/>
    <w:rsid w:val="00D671B1"/>
    <w:rsid w:val="00D73686"/>
    <w:rsid w:val="00DA1B26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90109"/>
    <w:rsid w:val="00FC0E67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lm.no/internasjonalt-arbeid/omrader/japa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nlm.no/ressursbank/kampanje--og-prosjektmateriell/fast-giver-kampanje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jatun@nlm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customXml/itemProps4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47</TotalTime>
  <Pages>2</Pages>
  <Words>410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Elise Haugland</cp:lastModifiedBy>
  <cp:revision>5</cp:revision>
  <dcterms:created xsi:type="dcterms:W3CDTF">2024-10-31T11:11:00Z</dcterms:created>
  <dcterms:modified xsi:type="dcterms:W3CDTF">2024-10-31T11:57:00Z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